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4" w:rsidRDefault="00052FC4" w:rsidP="00594B4F">
      <w:pPr>
        <w:pStyle w:val="7"/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Biography</w:t>
      </w:r>
    </w:p>
    <w:p w:rsidR="00594B4F" w:rsidRPr="00594B4F" w:rsidRDefault="00594B4F" w:rsidP="00594B4F">
      <w:pPr>
        <w:rPr>
          <w:lang w:val="en-US"/>
        </w:rPr>
      </w:pPr>
    </w:p>
    <w:p w:rsidR="00052FC4" w:rsidRPr="00052FC4" w:rsidRDefault="00052FC4" w:rsidP="00594B4F">
      <w:pPr>
        <w:pStyle w:val="a3"/>
        <w:spacing w:line="360" w:lineRule="auto"/>
        <w:rPr>
          <w:lang w:val="en-US"/>
        </w:rPr>
      </w:pPr>
      <w:r>
        <w:rPr>
          <w:lang w:val="en-US"/>
        </w:rPr>
        <w:t>Surname</w:t>
      </w:r>
      <w:r w:rsidRPr="00052FC4">
        <w:rPr>
          <w:lang w:val="en-US"/>
        </w:rPr>
        <w:t xml:space="preserve">:         </w:t>
      </w:r>
      <w:r>
        <w:rPr>
          <w:lang w:val="en-US"/>
        </w:rPr>
        <w:t xml:space="preserve">                               Johannes V. </w:t>
      </w:r>
      <w:proofErr w:type="spellStart"/>
      <w:r>
        <w:rPr>
          <w:lang w:val="en-US"/>
        </w:rPr>
        <w:t>Soulis</w:t>
      </w:r>
      <w:proofErr w:type="spellEnd"/>
    </w:p>
    <w:p w:rsidR="00052FC4" w:rsidRPr="00052FC4" w:rsidRDefault="00052FC4" w:rsidP="00594B4F">
      <w:pPr>
        <w:pStyle w:val="a3"/>
        <w:spacing w:line="360" w:lineRule="auto"/>
        <w:rPr>
          <w:lang w:val="en-US"/>
        </w:rPr>
      </w:pPr>
      <w:r>
        <w:rPr>
          <w:lang w:val="en-US"/>
        </w:rPr>
        <w:t>Date of birth</w:t>
      </w:r>
      <w:r w:rsidRPr="00052FC4">
        <w:rPr>
          <w:lang w:val="en-US"/>
        </w:rPr>
        <w:t xml:space="preserve">:                                </w:t>
      </w:r>
      <w:r>
        <w:rPr>
          <w:lang w:val="en-US"/>
        </w:rPr>
        <w:t xml:space="preserve">  </w:t>
      </w:r>
      <w:r w:rsidRPr="00052FC4">
        <w:rPr>
          <w:lang w:val="en-US"/>
        </w:rPr>
        <w:t>20-1-1951</w:t>
      </w:r>
    </w:p>
    <w:p w:rsidR="00052FC4" w:rsidRPr="00052FC4" w:rsidRDefault="00052FC4" w:rsidP="00594B4F">
      <w:pPr>
        <w:pStyle w:val="a3"/>
        <w:spacing w:line="360" w:lineRule="auto"/>
        <w:rPr>
          <w:lang w:val="en-US"/>
        </w:rPr>
      </w:pPr>
      <w:r>
        <w:rPr>
          <w:lang w:val="en-US"/>
        </w:rPr>
        <w:t>Place</w:t>
      </w:r>
      <w:r w:rsidRPr="00052FC4">
        <w:rPr>
          <w:lang w:val="en-US"/>
        </w:rPr>
        <w:t>:</w:t>
      </w:r>
      <w:r>
        <w:rPr>
          <w:lang w:val="en-US"/>
        </w:rPr>
        <w:t xml:space="preserve">    </w:t>
      </w:r>
      <w:r w:rsidRPr="00052FC4">
        <w:rPr>
          <w:lang w:val="en-US"/>
        </w:rPr>
        <w:t xml:space="preserve">                                         </w:t>
      </w:r>
      <w:r>
        <w:rPr>
          <w:lang w:val="en-US"/>
        </w:rPr>
        <w:t xml:space="preserve"> Drama, Eastern </w:t>
      </w:r>
      <w:proofErr w:type="spellStart"/>
      <w:r>
        <w:rPr>
          <w:lang w:val="en-US"/>
        </w:rPr>
        <w:t>Makedonia</w:t>
      </w:r>
      <w:proofErr w:type="spellEnd"/>
      <w:r>
        <w:rPr>
          <w:lang w:val="en-US"/>
        </w:rPr>
        <w:t>, Hellas</w:t>
      </w:r>
    </w:p>
    <w:p w:rsidR="00052FC4" w:rsidRPr="00052FC4" w:rsidRDefault="00052FC4" w:rsidP="00594B4F">
      <w:pPr>
        <w:pStyle w:val="a3"/>
        <w:spacing w:line="360" w:lineRule="auto"/>
        <w:rPr>
          <w:lang w:val="en-US"/>
        </w:rPr>
      </w:pPr>
      <w:r>
        <w:rPr>
          <w:lang w:val="en-US"/>
        </w:rPr>
        <w:t>Family</w:t>
      </w:r>
      <w:r w:rsidRPr="00052FC4">
        <w:rPr>
          <w:lang w:val="en-US"/>
        </w:rPr>
        <w:t>:</w:t>
      </w:r>
      <w:r>
        <w:rPr>
          <w:lang w:val="en-US"/>
        </w:rPr>
        <w:t xml:space="preserve">               </w:t>
      </w:r>
      <w:r w:rsidRPr="00052FC4">
        <w:rPr>
          <w:lang w:val="en-US"/>
        </w:rPr>
        <w:t xml:space="preserve">                            </w:t>
      </w:r>
      <w:r>
        <w:rPr>
          <w:lang w:val="en-US"/>
        </w:rPr>
        <w:t>Married</w:t>
      </w:r>
      <w:r w:rsidRPr="00052FC4">
        <w:rPr>
          <w:lang w:val="en-US"/>
        </w:rPr>
        <w:t xml:space="preserve">, 3 </w:t>
      </w:r>
      <w:proofErr w:type="spellStart"/>
      <w:r>
        <w:rPr>
          <w:lang w:val="en-US"/>
        </w:rPr>
        <w:t>childern</w:t>
      </w:r>
      <w:proofErr w:type="spellEnd"/>
    </w:p>
    <w:p w:rsidR="00052FC4" w:rsidRDefault="00052FC4" w:rsidP="00594B4F">
      <w:pPr>
        <w:pStyle w:val="a3"/>
        <w:spacing w:line="360" w:lineRule="auto"/>
        <w:rPr>
          <w:lang w:val="en-US"/>
        </w:rPr>
      </w:pPr>
      <w:r>
        <w:rPr>
          <w:lang w:val="en-US"/>
        </w:rPr>
        <w:t>Profession</w:t>
      </w:r>
      <w:r w:rsidRPr="00052FC4">
        <w:rPr>
          <w:lang w:val="en-US"/>
        </w:rPr>
        <w:t xml:space="preserve">:   </w:t>
      </w:r>
      <w:r>
        <w:rPr>
          <w:lang w:val="en-US"/>
        </w:rPr>
        <w:t xml:space="preserve">              </w:t>
      </w:r>
      <w:r w:rsidRPr="00052FC4">
        <w:rPr>
          <w:lang w:val="en-US"/>
        </w:rPr>
        <w:t xml:space="preserve">                    </w:t>
      </w:r>
      <w:r>
        <w:rPr>
          <w:lang w:val="en-US"/>
        </w:rPr>
        <w:t xml:space="preserve">Professor in Civil Eng. Department </w:t>
      </w:r>
      <w:proofErr w:type="spellStart"/>
      <w:r>
        <w:rPr>
          <w:lang w:val="en-US"/>
        </w:rPr>
        <w:t>Demokrition</w:t>
      </w:r>
      <w:proofErr w:type="spellEnd"/>
      <w:r>
        <w:rPr>
          <w:lang w:val="en-US"/>
        </w:rPr>
        <w:t xml:space="preserve">     </w:t>
      </w:r>
    </w:p>
    <w:p w:rsidR="00052FC4" w:rsidRPr="00052FC4" w:rsidRDefault="00052FC4" w:rsidP="00594B4F">
      <w:pPr>
        <w:pStyle w:val="a3"/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University of Thrace, Hellas</w:t>
      </w:r>
    </w:p>
    <w:p w:rsidR="00052FC4" w:rsidRPr="00052FC4" w:rsidRDefault="00052FC4" w:rsidP="00594B4F">
      <w:pPr>
        <w:pStyle w:val="a3"/>
        <w:spacing w:line="360" w:lineRule="auto"/>
        <w:rPr>
          <w:lang w:val="en-US"/>
        </w:rPr>
      </w:pPr>
    </w:p>
    <w:p w:rsidR="00052FC4" w:rsidRPr="00052FC4" w:rsidRDefault="00052FC4" w:rsidP="00594B4F">
      <w:pPr>
        <w:pStyle w:val="a3"/>
        <w:spacing w:line="360" w:lineRule="auto"/>
        <w:rPr>
          <w:lang w:val="en-US"/>
        </w:rPr>
      </w:pPr>
      <w:proofErr w:type="spellStart"/>
      <w:r w:rsidRPr="00BE09F6">
        <w:t>Τηλ</w:t>
      </w:r>
      <w:proofErr w:type="spellEnd"/>
      <w:r w:rsidRPr="00052FC4">
        <w:rPr>
          <w:lang w:val="en-US"/>
        </w:rPr>
        <w:t>. 2310 260011</w:t>
      </w:r>
    </w:p>
    <w:p w:rsidR="00052FC4" w:rsidRPr="00BE09F6" w:rsidRDefault="00052FC4" w:rsidP="00594B4F">
      <w:pPr>
        <w:pStyle w:val="a3"/>
        <w:spacing w:line="360" w:lineRule="auto"/>
      </w:pPr>
      <w:r w:rsidRPr="00052FC4">
        <w:rPr>
          <w:lang w:val="en-US"/>
        </w:rPr>
        <w:t xml:space="preserve">        </w:t>
      </w:r>
      <w:r w:rsidRPr="00BE09F6">
        <w:t>6972 000634</w:t>
      </w:r>
    </w:p>
    <w:p w:rsidR="00052FC4" w:rsidRPr="00BE09F6" w:rsidRDefault="00052FC4" w:rsidP="00594B4F">
      <w:pPr>
        <w:pStyle w:val="a3"/>
        <w:spacing w:line="360" w:lineRule="auto"/>
      </w:pPr>
    </w:p>
    <w:p w:rsidR="00052FC4" w:rsidRPr="00DF5A80" w:rsidRDefault="00052FC4" w:rsidP="00594B4F">
      <w:pPr>
        <w:pStyle w:val="a3"/>
        <w:spacing w:line="360" w:lineRule="auto"/>
        <w:rPr>
          <w:b/>
        </w:rPr>
      </w:pPr>
      <w:r w:rsidRPr="00BE09F6">
        <w:rPr>
          <w:b/>
          <w:lang w:val="en-US"/>
        </w:rPr>
        <w:t>e</w:t>
      </w:r>
      <w:r w:rsidRPr="00BE09F6">
        <w:rPr>
          <w:b/>
        </w:rPr>
        <w:t>-</w:t>
      </w:r>
      <w:r w:rsidRPr="00BE09F6">
        <w:rPr>
          <w:b/>
          <w:lang w:val="en-US"/>
        </w:rPr>
        <w:t>mail</w:t>
      </w:r>
      <w:r w:rsidRPr="00BE09F6">
        <w:rPr>
          <w:b/>
        </w:rPr>
        <w:t>:</w:t>
      </w:r>
      <w:proofErr w:type="spellStart"/>
      <w:r w:rsidRPr="00BE09F6">
        <w:rPr>
          <w:b/>
          <w:lang w:val="en-US"/>
        </w:rPr>
        <w:t>soulis</w:t>
      </w:r>
      <w:proofErr w:type="spellEnd"/>
      <w:r w:rsidRPr="00BE09F6">
        <w:rPr>
          <w:b/>
        </w:rPr>
        <w:t>@</w:t>
      </w:r>
      <w:r w:rsidRPr="00BE09F6">
        <w:rPr>
          <w:b/>
          <w:lang w:val="en-US"/>
        </w:rPr>
        <w:t>civil</w:t>
      </w:r>
      <w:r w:rsidRPr="00BE09F6">
        <w:rPr>
          <w:b/>
        </w:rPr>
        <w:t>.</w:t>
      </w:r>
      <w:proofErr w:type="spellStart"/>
      <w:r w:rsidRPr="00BE09F6">
        <w:rPr>
          <w:b/>
          <w:lang w:val="en-US"/>
        </w:rPr>
        <w:t>duth</w:t>
      </w:r>
      <w:proofErr w:type="spellEnd"/>
      <w:r w:rsidRPr="00BE09F6">
        <w:rPr>
          <w:b/>
        </w:rPr>
        <w:t>.</w:t>
      </w:r>
      <w:proofErr w:type="spellStart"/>
      <w:r w:rsidRPr="00BE09F6">
        <w:rPr>
          <w:b/>
          <w:lang w:val="en-US"/>
        </w:rPr>
        <w:t>gr</w:t>
      </w:r>
      <w:proofErr w:type="spellEnd"/>
    </w:p>
    <w:p w:rsidR="00052FC4" w:rsidRPr="003D34D6" w:rsidRDefault="00052FC4" w:rsidP="00594B4F">
      <w:pPr>
        <w:pStyle w:val="a3"/>
        <w:spacing w:line="360" w:lineRule="auto"/>
        <w:rPr>
          <w:b/>
        </w:rPr>
      </w:pPr>
      <w:r w:rsidRPr="003D34D6">
        <w:rPr>
          <w:b/>
        </w:rPr>
        <w:t>www.soulis1.wixsite.com/mysite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 xml:space="preserve">He served the Hellenic Army (telecommunications network) for more than 30 months, 1973-1975. 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rStyle w:val="wixguard"/>
          <w:bCs/>
          <w:iCs/>
          <w:color w:val="000000"/>
          <w:sz w:val="22"/>
          <w:szCs w:val="22"/>
          <w:lang w:val="en-US"/>
        </w:rPr>
        <w:t>​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>His parents were descended from Western Macedonia (</w:t>
      </w:r>
      <w:proofErr w:type="spellStart"/>
      <w:r w:rsidRPr="00D76FCA">
        <w:rPr>
          <w:bCs/>
          <w:iCs/>
          <w:color w:val="000000"/>
          <w:sz w:val="22"/>
          <w:szCs w:val="22"/>
          <w:lang w:val="en-US"/>
        </w:rPr>
        <w:t>Grevena</w:t>
      </w:r>
      <w:proofErr w:type="spellEnd"/>
      <w:r w:rsidRPr="00D76FCA">
        <w:rPr>
          <w:bCs/>
          <w:iCs/>
          <w:color w:val="000000"/>
          <w:sz w:val="22"/>
          <w:szCs w:val="22"/>
          <w:lang w:val="en-US"/>
        </w:rPr>
        <w:t xml:space="preserve">, </w:t>
      </w:r>
      <w:proofErr w:type="spellStart"/>
      <w:r w:rsidRPr="00D76FCA">
        <w:rPr>
          <w:bCs/>
          <w:iCs/>
          <w:color w:val="000000"/>
          <w:sz w:val="22"/>
          <w:szCs w:val="22"/>
          <w:lang w:val="en-US"/>
        </w:rPr>
        <w:t>Samarina</w:t>
      </w:r>
      <w:proofErr w:type="spellEnd"/>
      <w:r w:rsidRPr="00D76FCA">
        <w:rPr>
          <w:bCs/>
          <w:iCs/>
          <w:color w:val="000000"/>
          <w:sz w:val="22"/>
          <w:szCs w:val="22"/>
          <w:lang w:val="en-US"/>
        </w:rPr>
        <w:t>), Hellas. His father was a Forestry Inspector and managed various units in Macedonia, Thrace and Thessaly, Hellas, for 37 years, 1936-1973.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> </w:t>
      </w:r>
    </w:p>
    <w:p w:rsidR="00D76FCA" w:rsidRPr="00594B4F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proofErr w:type="spellStart"/>
      <w:r w:rsidRPr="00D76FCA">
        <w:rPr>
          <w:bCs/>
          <w:iCs/>
          <w:color w:val="000000"/>
          <w:sz w:val="22"/>
          <w:szCs w:val="22"/>
        </w:rPr>
        <w:t>Studies</w:t>
      </w:r>
      <w:proofErr w:type="spellEnd"/>
      <w:r w:rsidRPr="00D76FCA">
        <w:rPr>
          <w:bCs/>
          <w:iCs/>
          <w:color w:val="000000"/>
          <w:sz w:val="22"/>
          <w:szCs w:val="22"/>
        </w:rPr>
        <w:t>,</w:t>
      </w:r>
    </w:p>
    <w:p w:rsidR="00D76FCA" w:rsidRPr="00D76FCA" w:rsidRDefault="00D76FCA" w:rsidP="00594B4F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 xml:space="preserve">B.Sc. in Applied Mathematics, excellent marks 8.66, </w:t>
      </w:r>
      <w:proofErr w:type="spellStart"/>
      <w:r w:rsidRPr="00D76FCA">
        <w:rPr>
          <w:bCs/>
          <w:iCs/>
          <w:color w:val="000000"/>
          <w:sz w:val="22"/>
          <w:szCs w:val="22"/>
          <w:lang w:val="en-US"/>
        </w:rPr>
        <w:t>Aristotelion</w:t>
      </w:r>
      <w:proofErr w:type="spellEnd"/>
      <w:r w:rsidRPr="00D76FCA">
        <w:rPr>
          <w:bCs/>
          <w:iCs/>
          <w:color w:val="000000"/>
          <w:sz w:val="22"/>
          <w:szCs w:val="22"/>
          <w:lang w:val="en-US"/>
        </w:rPr>
        <w:t xml:space="preserve"> University of Thessaloniki,</w:t>
      </w:r>
      <w:r w:rsidR="00594B4F">
        <w:rPr>
          <w:bCs/>
          <w:iCs/>
          <w:color w:val="000000"/>
          <w:sz w:val="22"/>
          <w:szCs w:val="22"/>
          <w:lang w:val="en-US"/>
        </w:rPr>
        <w:t xml:space="preserve"> </w:t>
      </w:r>
      <w:r w:rsidRPr="00D76FCA">
        <w:rPr>
          <w:bCs/>
          <w:iCs/>
          <w:color w:val="000000"/>
          <w:sz w:val="22"/>
          <w:szCs w:val="22"/>
          <w:lang w:val="en-US"/>
        </w:rPr>
        <w:t>1968-1972.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> </w:t>
      </w:r>
    </w:p>
    <w:p w:rsidR="00D76FCA" w:rsidRPr="00D76FCA" w:rsidRDefault="00D76FCA" w:rsidP="00594B4F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 xml:space="preserve">M.Sc. in Mechanical Engineering, (Fluid Mechanics and Thermodynamics), </w:t>
      </w:r>
      <w:proofErr w:type="spellStart"/>
      <w:r w:rsidRPr="00D76FCA">
        <w:rPr>
          <w:bCs/>
          <w:iCs/>
          <w:color w:val="000000"/>
          <w:sz w:val="22"/>
          <w:szCs w:val="22"/>
          <w:lang w:val="en-US"/>
        </w:rPr>
        <w:t>Strathclyde</w:t>
      </w:r>
      <w:proofErr w:type="spellEnd"/>
      <w:r w:rsidRPr="00D76FCA">
        <w:rPr>
          <w:bCs/>
          <w:iCs/>
          <w:color w:val="000000"/>
          <w:sz w:val="22"/>
          <w:szCs w:val="22"/>
          <w:lang w:val="en-US"/>
        </w:rPr>
        <w:t xml:space="preserve"> University, Glasgow, Scotland, 1975-1978.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> </w:t>
      </w:r>
    </w:p>
    <w:p w:rsidR="00D76FCA" w:rsidRPr="00D76FCA" w:rsidRDefault="00D76FCA" w:rsidP="00594B4F">
      <w:pPr>
        <w:pStyle w:val="font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> Ph.D. in Mechanical Engineering, (Computational and Experimental Fluid   Mechanics) Cambridge University, England, 1978-1982.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>
        <w:rPr>
          <w:bCs/>
          <w:iCs/>
          <w:color w:val="000000"/>
          <w:sz w:val="22"/>
          <w:szCs w:val="22"/>
          <w:lang w:val="en-US"/>
        </w:rPr>
        <w:t>He s</w:t>
      </w:r>
      <w:r w:rsidRPr="00D76FCA">
        <w:rPr>
          <w:bCs/>
          <w:iCs/>
          <w:color w:val="000000"/>
          <w:sz w:val="22"/>
          <w:szCs w:val="22"/>
          <w:lang w:val="en-US"/>
        </w:rPr>
        <w:t>erved as a University teacher for nearly 37 years a</w:t>
      </w:r>
      <w:r w:rsidR="00052FC4">
        <w:rPr>
          <w:bCs/>
          <w:iCs/>
          <w:color w:val="000000"/>
          <w:sz w:val="22"/>
          <w:szCs w:val="22"/>
          <w:lang w:val="en-US"/>
        </w:rPr>
        <w:t xml:space="preserve">t Civil Engineering Department, </w:t>
      </w:r>
      <w:proofErr w:type="spellStart"/>
      <w:r w:rsidRPr="00D76FCA">
        <w:rPr>
          <w:bCs/>
          <w:iCs/>
          <w:color w:val="000000"/>
          <w:sz w:val="22"/>
          <w:szCs w:val="22"/>
          <w:lang w:val="en-US"/>
        </w:rPr>
        <w:t>Demokrition</w:t>
      </w:r>
      <w:proofErr w:type="spellEnd"/>
      <w:r w:rsidRPr="00D76FCA">
        <w:rPr>
          <w:bCs/>
          <w:iCs/>
          <w:color w:val="000000"/>
          <w:sz w:val="22"/>
          <w:szCs w:val="22"/>
          <w:lang w:val="en-US"/>
        </w:rPr>
        <w:t xml:space="preserve"> University of Thrace. He served the same University as Professor of Computational and Experimental Hydraulics (Fluid Mechanics) till August 2018.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lastRenderedPageBreak/>
        <w:t xml:space="preserve">The range of the scientific works cover, steady or unsteady incompressible flows, compressible flows, free-surface flows and biomedical engineering flows. 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rStyle w:val="wixguard"/>
          <w:bCs/>
          <w:iCs/>
          <w:color w:val="000000"/>
          <w:sz w:val="22"/>
          <w:szCs w:val="22"/>
          <w:lang w:val="en-US"/>
        </w:rPr>
        <w:t>​</w:t>
      </w:r>
    </w:p>
    <w:p w:rsidR="00D76FCA" w:rsidRPr="00D76FCA" w:rsidRDefault="00052FC4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>
        <w:rPr>
          <w:bCs/>
          <w:iCs/>
          <w:color w:val="000000"/>
          <w:sz w:val="22"/>
          <w:szCs w:val="22"/>
          <w:lang w:val="en-US"/>
        </w:rPr>
        <w:t xml:space="preserve">He </w:t>
      </w:r>
      <w:r w:rsidR="00D76FCA" w:rsidRPr="00D76FCA">
        <w:rPr>
          <w:bCs/>
          <w:iCs/>
          <w:color w:val="000000"/>
          <w:sz w:val="22"/>
          <w:szCs w:val="22"/>
          <w:lang w:val="en-US"/>
        </w:rPr>
        <w:t>published 245 scientific works in various Journals and Conferences</w:t>
      </w:r>
      <w:r w:rsidR="00594B4F">
        <w:rPr>
          <w:bCs/>
          <w:iCs/>
          <w:color w:val="000000"/>
          <w:sz w:val="22"/>
          <w:szCs w:val="22"/>
          <w:lang w:val="en-US"/>
        </w:rPr>
        <w:t xml:space="preserve"> </w:t>
      </w:r>
      <w:r w:rsidR="00594B4F" w:rsidRPr="00D76FCA">
        <w:rPr>
          <w:bCs/>
          <w:iCs/>
          <w:color w:val="000000"/>
          <w:sz w:val="22"/>
          <w:szCs w:val="22"/>
          <w:lang w:val="en-US"/>
        </w:rPr>
        <w:t>(June 2019)</w:t>
      </w:r>
      <w:r w:rsidR="00D76FCA" w:rsidRPr="00D76FCA">
        <w:rPr>
          <w:bCs/>
          <w:iCs/>
          <w:color w:val="000000"/>
          <w:sz w:val="22"/>
          <w:szCs w:val="22"/>
          <w:lang w:val="en-US"/>
        </w:rPr>
        <w:t>.</w:t>
      </w:r>
    </w:p>
    <w:p w:rsid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bCs/>
          <w:iCs/>
          <w:color w:val="000000"/>
          <w:sz w:val="22"/>
          <w:szCs w:val="22"/>
          <w:lang w:val="en-US"/>
        </w:rPr>
      </w:pPr>
    </w:p>
    <w:p w:rsidR="00D76FCA" w:rsidRPr="00D76FCA" w:rsidRDefault="00052FC4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>
        <w:rPr>
          <w:bCs/>
          <w:iCs/>
          <w:color w:val="000000"/>
          <w:sz w:val="22"/>
          <w:szCs w:val="22"/>
          <w:lang w:val="en-US"/>
        </w:rPr>
        <w:t>There were 1420 </w:t>
      </w:r>
      <w:r w:rsidR="00594B4F">
        <w:rPr>
          <w:bCs/>
          <w:iCs/>
          <w:color w:val="000000"/>
          <w:sz w:val="22"/>
          <w:szCs w:val="22"/>
          <w:lang w:val="en-US"/>
        </w:rPr>
        <w:t>Google Citations of his </w:t>
      </w:r>
      <w:r w:rsidR="00D76FCA" w:rsidRPr="00D76FCA">
        <w:rPr>
          <w:bCs/>
          <w:iCs/>
          <w:color w:val="000000"/>
          <w:sz w:val="22"/>
          <w:szCs w:val="22"/>
          <w:lang w:val="en-US"/>
        </w:rPr>
        <w:t>rese</w:t>
      </w:r>
      <w:r w:rsidR="00D76FCA">
        <w:rPr>
          <w:bCs/>
          <w:iCs/>
          <w:color w:val="000000"/>
          <w:sz w:val="22"/>
          <w:szCs w:val="22"/>
          <w:lang w:val="en-US"/>
        </w:rPr>
        <w:t>a</w:t>
      </w:r>
      <w:r w:rsidR="00D76FCA" w:rsidRPr="00D76FCA">
        <w:rPr>
          <w:bCs/>
          <w:iCs/>
          <w:color w:val="000000"/>
          <w:sz w:val="22"/>
          <w:szCs w:val="22"/>
          <w:lang w:val="en-US"/>
        </w:rPr>
        <w:t xml:space="preserve">rch works (July 2019). 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>Is the author of 27 University books and no</w:t>
      </w:r>
      <w:r w:rsidR="00052FC4">
        <w:rPr>
          <w:bCs/>
          <w:iCs/>
          <w:color w:val="000000"/>
          <w:sz w:val="22"/>
          <w:szCs w:val="22"/>
          <w:lang w:val="en-US"/>
        </w:rPr>
        <w:t xml:space="preserve">tes and has conducted more than </w:t>
      </w:r>
      <w:r w:rsidRPr="00D76FCA">
        <w:rPr>
          <w:bCs/>
          <w:iCs/>
          <w:color w:val="000000"/>
          <w:sz w:val="22"/>
          <w:szCs w:val="22"/>
          <w:lang w:val="en-US"/>
        </w:rPr>
        <w:t>66 Undergraduate and 38 Graduate Theses in various research areas of</w:t>
      </w:r>
      <w:r w:rsidR="00052FC4">
        <w:rPr>
          <w:bCs/>
          <w:iCs/>
          <w:color w:val="000000"/>
          <w:sz w:val="22"/>
          <w:szCs w:val="22"/>
          <w:lang w:val="en-US"/>
        </w:rPr>
        <w:t xml:space="preserve"> Computational and Experimental </w:t>
      </w:r>
      <w:r w:rsidRPr="00D76FCA">
        <w:rPr>
          <w:bCs/>
          <w:iCs/>
          <w:color w:val="000000"/>
          <w:sz w:val="22"/>
          <w:szCs w:val="22"/>
          <w:lang w:val="en-US"/>
        </w:rPr>
        <w:t xml:space="preserve">Hydraulics (Fluid Mechanics).  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D76FCA" w:rsidRPr="00D76FCA" w:rsidRDefault="00052FC4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>
        <w:rPr>
          <w:bCs/>
          <w:iCs/>
          <w:color w:val="000000"/>
          <w:sz w:val="22"/>
          <w:szCs w:val="22"/>
          <w:lang w:val="en-US"/>
        </w:rPr>
        <w:t>He </w:t>
      </w:r>
      <w:r w:rsidR="00D76FCA" w:rsidRPr="00D76FCA">
        <w:rPr>
          <w:bCs/>
          <w:iCs/>
          <w:color w:val="000000"/>
          <w:sz w:val="22"/>
          <w:szCs w:val="22"/>
          <w:lang w:val="en-US"/>
        </w:rPr>
        <w:t xml:space="preserve">conducted 3 Ph.D. Theses and he was the main contributor in </w:t>
      </w:r>
      <w:r>
        <w:rPr>
          <w:bCs/>
          <w:iCs/>
          <w:color w:val="000000"/>
          <w:sz w:val="22"/>
          <w:szCs w:val="22"/>
          <w:lang w:val="en-US"/>
        </w:rPr>
        <w:t xml:space="preserve">other </w:t>
      </w:r>
      <w:r w:rsidR="00D76FCA" w:rsidRPr="00D76FCA">
        <w:rPr>
          <w:bCs/>
          <w:iCs/>
          <w:color w:val="000000"/>
          <w:sz w:val="22"/>
          <w:szCs w:val="22"/>
          <w:lang w:val="en-US"/>
        </w:rPr>
        <w:t>4 </w:t>
      </w:r>
      <w:proofErr w:type="spellStart"/>
      <w:r w:rsidR="00D76FCA" w:rsidRPr="00D76FCA">
        <w:rPr>
          <w:bCs/>
          <w:iCs/>
          <w:color w:val="000000"/>
          <w:sz w:val="22"/>
          <w:szCs w:val="22"/>
          <w:lang w:val="en-US"/>
        </w:rPr>
        <w:t>Ph.Ds</w:t>
      </w:r>
      <w:proofErr w:type="spellEnd"/>
      <w:r w:rsidR="00D76FCA" w:rsidRPr="00D76FCA">
        <w:rPr>
          <w:bCs/>
          <w:iCs/>
          <w:color w:val="000000"/>
          <w:sz w:val="22"/>
          <w:szCs w:val="22"/>
          <w:lang w:val="en-US"/>
        </w:rPr>
        <w:t xml:space="preserve">. 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 xml:space="preserve">He developed 120 Computational Fluid Dynamics codes and directed more than 60 scientific research works. 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bCs/>
          <w:iCs/>
          <w:color w:val="000000"/>
          <w:sz w:val="22"/>
          <w:szCs w:val="22"/>
          <w:lang w:val="en-US"/>
        </w:rPr>
        <w:t xml:space="preserve">Is a reviewer in journals and member of scientific </w:t>
      </w:r>
      <w:proofErr w:type="gramStart"/>
      <w:r w:rsidR="00052FC4" w:rsidRPr="00D76FCA">
        <w:rPr>
          <w:bCs/>
          <w:iCs/>
          <w:color w:val="000000"/>
          <w:sz w:val="22"/>
          <w:szCs w:val="22"/>
          <w:lang w:val="en-US"/>
        </w:rPr>
        <w:t>organizations</w:t>
      </w:r>
      <w:r w:rsidR="00594B4F">
        <w:rPr>
          <w:bCs/>
          <w:iCs/>
          <w:color w:val="000000"/>
          <w:sz w:val="22"/>
          <w:szCs w:val="22"/>
          <w:lang w:val="en-US"/>
        </w:rPr>
        <w:t>.</w:t>
      </w:r>
      <w:proofErr w:type="gramEnd"/>
    </w:p>
    <w:p w:rsidR="00D76FCA" w:rsidRPr="00594B4F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76FCA">
        <w:rPr>
          <w:rStyle w:val="wixguard"/>
          <w:bCs/>
          <w:iCs/>
          <w:sz w:val="22"/>
          <w:szCs w:val="22"/>
        </w:rPr>
        <w:t>​</w:t>
      </w:r>
    </w:p>
    <w:p w:rsidR="00D76FCA" w:rsidRPr="00D76FCA" w:rsidRDefault="00D76FCA" w:rsidP="00594B4F">
      <w:pPr>
        <w:pStyle w:val="font8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D76FCA">
        <w:rPr>
          <w:bCs/>
          <w:iCs/>
          <w:color w:val="000000"/>
          <w:sz w:val="22"/>
          <w:szCs w:val="22"/>
        </w:rPr>
        <w:t>July</w:t>
      </w:r>
      <w:proofErr w:type="spellEnd"/>
      <w:r w:rsidRPr="00D76FCA">
        <w:rPr>
          <w:bCs/>
          <w:iCs/>
          <w:color w:val="000000"/>
          <w:sz w:val="22"/>
          <w:szCs w:val="22"/>
        </w:rPr>
        <w:t> 2019</w:t>
      </w:r>
    </w:p>
    <w:p w:rsidR="00884B7A" w:rsidRPr="00D76FCA" w:rsidRDefault="00884B7A" w:rsidP="00594B4F">
      <w:pPr>
        <w:spacing w:after="0" w:line="360" w:lineRule="auto"/>
        <w:jc w:val="both"/>
      </w:pPr>
    </w:p>
    <w:sectPr w:rsidR="00884B7A" w:rsidRPr="00D76FCA" w:rsidSect="00052FC4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063E"/>
    <w:multiLevelType w:val="multilevel"/>
    <w:tmpl w:val="604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16C9F"/>
    <w:multiLevelType w:val="multilevel"/>
    <w:tmpl w:val="A64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44E21"/>
    <w:multiLevelType w:val="multilevel"/>
    <w:tmpl w:val="F2B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76FCA"/>
    <w:rsid w:val="00052FC4"/>
    <w:rsid w:val="00594B4F"/>
    <w:rsid w:val="00884B7A"/>
    <w:rsid w:val="00D7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052FC4"/>
    <w:pPr>
      <w:keepNext/>
      <w:spacing w:after="0" w:line="240" w:lineRule="auto"/>
      <w:jc w:val="center"/>
      <w:outlineLvl w:val="6"/>
    </w:pPr>
    <w:rPr>
      <w:rFonts w:ascii="Arial" w:eastAsia="PMingLiU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D76FCA"/>
  </w:style>
  <w:style w:type="character" w:customStyle="1" w:styleId="7Char">
    <w:name w:val="Επικεφαλίδα 7 Char"/>
    <w:basedOn w:val="a0"/>
    <w:link w:val="7"/>
    <w:rsid w:val="00052FC4"/>
    <w:rPr>
      <w:rFonts w:ascii="Arial" w:eastAsia="PMingLiU" w:hAnsi="Arial" w:cs="Times New Roman"/>
      <w:b/>
      <w:sz w:val="24"/>
      <w:szCs w:val="20"/>
    </w:rPr>
  </w:style>
  <w:style w:type="paragraph" w:styleId="a3">
    <w:name w:val="Body Text"/>
    <w:basedOn w:val="a"/>
    <w:link w:val="Char"/>
    <w:rsid w:val="00052FC4"/>
    <w:pPr>
      <w:spacing w:after="0" w:line="240" w:lineRule="auto"/>
      <w:jc w:val="both"/>
    </w:pPr>
    <w:rPr>
      <w:rFonts w:ascii="Times New Roman" w:eastAsia="PMingLiU" w:hAnsi="Times New Roman" w:cs="Times New Roman"/>
      <w:szCs w:val="20"/>
    </w:rPr>
  </w:style>
  <w:style w:type="character" w:customStyle="1" w:styleId="Char">
    <w:name w:val="Σώμα κειμένου Char"/>
    <w:basedOn w:val="a0"/>
    <w:link w:val="a3"/>
    <w:rsid w:val="00052FC4"/>
    <w:rPr>
      <w:rFonts w:ascii="Times New Roman" w:eastAsia="PMingLiU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 soulis</dc:creator>
  <cp:keywords/>
  <dc:description/>
  <cp:lastModifiedBy>achilleas soulis</cp:lastModifiedBy>
  <cp:revision>3</cp:revision>
  <dcterms:created xsi:type="dcterms:W3CDTF">2019-07-25T10:22:00Z</dcterms:created>
  <dcterms:modified xsi:type="dcterms:W3CDTF">2019-07-25T10:36:00Z</dcterms:modified>
</cp:coreProperties>
</file>